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F" w:rsidRPr="00CC134E" w:rsidRDefault="0080042F" w:rsidP="0080042F">
      <w:pPr>
        <w:jc w:val="both"/>
      </w:pPr>
    </w:p>
    <w:p w:rsidR="0080042F" w:rsidRDefault="0080042F" w:rsidP="0080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43434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343434"/>
          <w:sz w:val="22"/>
          <w:szCs w:val="22"/>
        </w:rPr>
        <w:t>Перечень количественных показателей результативности труда, применяемый в целях проведения аттестации</w:t>
      </w:r>
    </w:p>
    <w:p w:rsidR="0080042F" w:rsidRDefault="0080042F" w:rsidP="008004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43434"/>
          <w:sz w:val="22"/>
          <w:szCs w:val="22"/>
        </w:rPr>
      </w:pPr>
    </w:p>
    <w:tbl>
      <w:tblPr>
        <w:tblStyle w:val="a3"/>
        <w:tblW w:w="15192" w:type="dxa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85"/>
        <w:gridCol w:w="2053"/>
        <w:gridCol w:w="1717"/>
        <w:gridCol w:w="2071"/>
      </w:tblGrid>
      <w:tr w:rsidR="0080042F" w:rsidRPr="005F213A" w:rsidTr="00012449">
        <w:tc>
          <w:tcPr>
            <w:tcW w:w="2972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Наименование должности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/требования</w:t>
            </w:r>
          </w:p>
        </w:tc>
        <w:tc>
          <w:tcPr>
            <w:tcW w:w="2268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Главный научный сотрудник</w:t>
            </w:r>
          </w:p>
        </w:tc>
        <w:tc>
          <w:tcPr>
            <w:tcW w:w="2126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Ведущий научный сотрудник</w:t>
            </w:r>
          </w:p>
        </w:tc>
        <w:tc>
          <w:tcPr>
            <w:tcW w:w="1985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2053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Научный сотрудник</w:t>
            </w:r>
          </w:p>
        </w:tc>
        <w:tc>
          <w:tcPr>
            <w:tcW w:w="1717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2071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Заведующий лабораторией</w:t>
            </w:r>
          </w:p>
        </w:tc>
      </w:tr>
      <w:tr w:rsidR="0080042F" w:rsidRPr="005F213A" w:rsidTr="00012449">
        <w:tc>
          <w:tcPr>
            <w:tcW w:w="2972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Наличие ученой степени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2F" w:rsidRPr="005F213A" w:rsidRDefault="0087400E" w:rsidP="0087400E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>доктор наук</w:t>
            </w:r>
          </w:p>
        </w:tc>
        <w:tc>
          <w:tcPr>
            <w:tcW w:w="2126" w:type="dxa"/>
          </w:tcPr>
          <w:p w:rsidR="0080042F" w:rsidRPr="005F213A" w:rsidRDefault="0087400E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 xml:space="preserve">доктор наук доктор наук (в </w:t>
            </w:r>
            <w:proofErr w:type="spellStart"/>
            <w:r w:rsidRPr="005F213A">
              <w:rPr>
                <w:color w:val="343434"/>
                <w:sz w:val="20"/>
                <w:szCs w:val="20"/>
              </w:rPr>
              <w:t>искл.случаях</w:t>
            </w:r>
            <w:proofErr w:type="spellEnd"/>
            <w:r w:rsidRPr="005F213A">
              <w:rPr>
                <w:color w:val="343434"/>
                <w:sz w:val="20"/>
                <w:szCs w:val="20"/>
              </w:rPr>
              <w:t xml:space="preserve"> кандидат наук не менее 5 лет)</w:t>
            </w:r>
          </w:p>
        </w:tc>
        <w:tc>
          <w:tcPr>
            <w:tcW w:w="1985" w:type="dxa"/>
          </w:tcPr>
          <w:p w:rsidR="0080042F" w:rsidRPr="005F213A" w:rsidRDefault="0087400E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 xml:space="preserve">доктор или кандидат наук (в </w:t>
            </w:r>
            <w:proofErr w:type="spellStart"/>
            <w:r w:rsidRPr="005F213A">
              <w:rPr>
                <w:color w:val="343434"/>
                <w:sz w:val="20"/>
                <w:szCs w:val="20"/>
              </w:rPr>
              <w:t>искл</w:t>
            </w:r>
            <w:proofErr w:type="spellEnd"/>
            <w:r w:rsidRPr="005F213A">
              <w:rPr>
                <w:color w:val="343434"/>
                <w:sz w:val="20"/>
                <w:szCs w:val="20"/>
              </w:rPr>
              <w:t>. случаях ВПО + стаж не менее 5 лет)</w:t>
            </w:r>
          </w:p>
        </w:tc>
        <w:tc>
          <w:tcPr>
            <w:tcW w:w="2053" w:type="dxa"/>
          </w:tcPr>
          <w:p w:rsidR="0087400E" w:rsidRPr="005F213A" w:rsidRDefault="00C17EBF" w:rsidP="0087400E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>
              <w:rPr>
                <w:color w:val="343434"/>
                <w:sz w:val="20"/>
                <w:szCs w:val="20"/>
              </w:rPr>
              <w:t xml:space="preserve">кандидат наук или </w:t>
            </w:r>
            <w:r w:rsidR="0087400E" w:rsidRPr="005F213A">
              <w:rPr>
                <w:color w:val="343434"/>
                <w:sz w:val="20"/>
                <w:szCs w:val="20"/>
              </w:rPr>
              <w:t>ВПО + стаж не менее 3 лет</w:t>
            </w:r>
            <w:bookmarkStart w:id="0" w:name="_GoBack"/>
            <w:bookmarkEnd w:id="0"/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</w:p>
        </w:tc>
        <w:tc>
          <w:tcPr>
            <w:tcW w:w="1717" w:type="dxa"/>
          </w:tcPr>
          <w:p w:rsidR="0080042F" w:rsidRPr="005F213A" w:rsidRDefault="0087400E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proofErr w:type="spellStart"/>
            <w:r w:rsidRPr="005F213A">
              <w:rPr>
                <w:color w:val="343434"/>
                <w:sz w:val="20"/>
                <w:szCs w:val="20"/>
              </w:rPr>
              <w:t>впо</w:t>
            </w:r>
            <w:proofErr w:type="spellEnd"/>
            <w:r w:rsidRPr="005F213A">
              <w:rPr>
                <w:color w:val="343434"/>
                <w:sz w:val="20"/>
                <w:szCs w:val="20"/>
              </w:rPr>
              <w:t>* + опыт работы</w:t>
            </w:r>
          </w:p>
        </w:tc>
        <w:tc>
          <w:tcPr>
            <w:tcW w:w="2071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доктор или кандидат наук + стаж не менее 5 лет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</w:tr>
      <w:tr w:rsidR="0080042F" w:rsidRPr="005F213A" w:rsidTr="00012449">
        <w:tc>
          <w:tcPr>
            <w:tcW w:w="15192" w:type="dxa"/>
            <w:gridSpan w:val="7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>Наличие за последние пять лет:</w:t>
            </w:r>
          </w:p>
        </w:tc>
      </w:tr>
      <w:tr w:rsidR="0080042F" w:rsidRPr="005F213A" w:rsidTr="00012449">
        <w:tc>
          <w:tcPr>
            <w:tcW w:w="2972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43434"/>
                <w:sz w:val="20"/>
                <w:szCs w:val="20"/>
              </w:rPr>
              <w:t xml:space="preserve">научных трудов </w:t>
            </w:r>
            <w:r w:rsidRPr="005F213A">
              <w:rPr>
                <w:color w:val="343434"/>
                <w:sz w:val="20"/>
                <w:szCs w:val="20"/>
              </w:rPr>
              <w:t>(монографий, статей в рецензируемых журналах, патентов на изобретения, зарегистрированных в установленном порядке научных отчетов)</w:t>
            </w:r>
          </w:p>
        </w:tc>
        <w:tc>
          <w:tcPr>
            <w:tcW w:w="2268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не менее 10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2126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не менее 7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1985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не менее 5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2053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не менее 3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1717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Cs/>
                <w:color w:val="343434"/>
                <w:sz w:val="20"/>
                <w:szCs w:val="20"/>
              </w:rPr>
              <w:t xml:space="preserve">не менее 1 </w:t>
            </w: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2071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43434"/>
                <w:sz w:val="20"/>
                <w:szCs w:val="20"/>
              </w:rPr>
            </w:pPr>
            <w:r w:rsidRPr="005F213A">
              <w:rPr>
                <w:color w:val="343434"/>
                <w:sz w:val="20"/>
                <w:szCs w:val="20"/>
              </w:rPr>
              <w:t>не менее 7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43434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</w:tr>
      <w:tr w:rsidR="0080042F" w:rsidRPr="005F213A" w:rsidTr="00012449">
        <w:tc>
          <w:tcPr>
            <w:tcW w:w="2972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C3C3C"/>
                <w:sz w:val="20"/>
                <w:szCs w:val="20"/>
              </w:rPr>
            </w:pPr>
            <w:r w:rsidRPr="005F213A">
              <w:rPr>
                <w:b/>
                <w:bCs/>
                <w:color w:val="3C3C3C"/>
                <w:sz w:val="20"/>
                <w:szCs w:val="20"/>
              </w:rPr>
              <w:t>руководство исследованиями/ участие в исследованиях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 xml:space="preserve">руководство исследованиями по самостоятельным темам в институте, российским и международным программам (грантам), в том числе грантам РФФИ или РНФ, программам фундаментальны х исследований РАН и ее отделений, федеральным программам и программам </w:t>
            </w:r>
            <w:proofErr w:type="spellStart"/>
            <w:r w:rsidRPr="005F213A">
              <w:rPr>
                <w:color w:val="3C3C3C"/>
                <w:sz w:val="20"/>
                <w:szCs w:val="20"/>
              </w:rPr>
              <w:t>Минобрнауки</w:t>
            </w:r>
            <w:proofErr w:type="spellEnd"/>
            <w:r w:rsidRPr="005F213A">
              <w:rPr>
                <w:color w:val="3C3C3C"/>
                <w:sz w:val="20"/>
                <w:szCs w:val="20"/>
              </w:rPr>
              <w:t xml:space="preserve"> России, российским и международным </w:t>
            </w:r>
            <w:r w:rsidRPr="005F213A">
              <w:rPr>
                <w:color w:val="3C3C3C"/>
                <w:sz w:val="20"/>
                <w:szCs w:val="20"/>
              </w:rPr>
              <w:lastRenderedPageBreak/>
              <w:t>контрактам (договорам, соглашениям)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 xml:space="preserve">руководство работами по грантам РФФИ, РНФ,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5F213A">
              <w:rPr>
                <w:color w:val="3C3C3C"/>
                <w:sz w:val="20"/>
                <w:szCs w:val="20"/>
              </w:rPr>
              <w:t>Минобрнауки</w:t>
            </w:r>
            <w:proofErr w:type="spellEnd"/>
            <w:r w:rsidRPr="005F213A">
              <w:rPr>
                <w:color w:val="3C3C3C"/>
                <w:sz w:val="20"/>
                <w:szCs w:val="20"/>
              </w:rPr>
              <w:t xml:space="preserve"> России, российским и международным контрактам (договорам, соглашениям)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 xml:space="preserve">участие в качестве ответственного исполнителя работ по разделам программ фундаментальных исследований РАН и ее отделений, научным грантам РФФИ и РНФ, зарубежных и международных фондов, федеральных программ и программ </w:t>
            </w:r>
            <w:proofErr w:type="spellStart"/>
            <w:r w:rsidRPr="005F213A">
              <w:rPr>
                <w:color w:val="3C3C3C"/>
                <w:sz w:val="20"/>
                <w:szCs w:val="20"/>
              </w:rPr>
              <w:t>Минобрнауки</w:t>
            </w:r>
            <w:proofErr w:type="spellEnd"/>
            <w:r w:rsidRPr="005F213A">
              <w:rPr>
                <w:color w:val="3C3C3C"/>
                <w:sz w:val="20"/>
                <w:szCs w:val="20"/>
              </w:rPr>
              <w:t xml:space="preserve"> России, российским или международным </w:t>
            </w:r>
            <w:r w:rsidRPr="005F213A">
              <w:rPr>
                <w:color w:val="3C3C3C"/>
                <w:sz w:val="20"/>
                <w:szCs w:val="20"/>
              </w:rPr>
              <w:lastRenderedPageBreak/>
              <w:t>контрактам (договорам, соглашениям)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53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>в числе исполнителей работ по программам приоритетных фундаментальных исследований РАН и ее отделений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717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71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 xml:space="preserve">руководство исследованиями по грантам РФФИ, РНФ или другим научным грантам, программам фундаментальным исследований РАН или ее отделений, программам </w:t>
            </w:r>
            <w:proofErr w:type="spellStart"/>
            <w:r w:rsidRPr="005F213A">
              <w:rPr>
                <w:color w:val="3C3C3C"/>
                <w:sz w:val="20"/>
                <w:szCs w:val="20"/>
              </w:rPr>
              <w:t>Минобрнауки</w:t>
            </w:r>
            <w:proofErr w:type="spellEnd"/>
            <w:r w:rsidRPr="005F213A">
              <w:rPr>
                <w:color w:val="3C3C3C"/>
                <w:sz w:val="20"/>
                <w:szCs w:val="20"/>
              </w:rPr>
              <w:t xml:space="preserve"> России и т.п. (или участие в выполнении не менее, чем в двух таких исследованиях)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(обязательный показатель)</w:t>
            </w:r>
          </w:p>
        </w:tc>
      </w:tr>
      <w:tr w:rsidR="0080042F" w:rsidRPr="005F213A" w:rsidTr="00012449">
        <w:tc>
          <w:tcPr>
            <w:tcW w:w="2972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53535"/>
                <w:sz w:val="20"/>
                <w:szCs w:val="20"/>
              </w:rPr>
            </w:pPr>
            <w:r w:rsidRPr="005F213A">
              <w:rPr>
                <w:b/>
                <w:bCs/>
                <w:color w:val="353535"/>
                <w:sz w:val="20"/>
                <w:szCs w:val="20"/>
              </w:rPr>
              <w:lastRenderedPageBreak/>
              <w:t>сведения о личном участии научного работника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наличие докладов на общероссийских и зарубежных научных конференциях (симпозиумах)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2126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наличие докладов на общероссийских и зарубежных научных конференциях (симпозиумах)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1985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российских и зарубежных конференциях в качестве докладчика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53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числе авторов докладов в российских и зарубежных научных конференциях (симпозиумах)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717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числе авторов докладов в научных совещания, семинарах, молодёжных конференциях российского или институтского масштаба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71" w:type="dxa"/>
          </w:tcPr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российских и зарубежных конференциях в качестве докладчика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80042F" w:rsidRPr="005F213A" w:rsidRDefault="0080042F" w:rsidP="00012449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</w:tr>
      <w:tr w:rsidR="00BC0024" w:rsidRPr="005F213A" w:rsidTr="00012449">
        <w:tc>
          <w:tcPr>
            <w:tcW w:w="2972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53535"/>
                <w:sz w:val="20"/>
                <w:szCs w:val="20"/>
              </w:rPr>
            </w:pPr>
            <w:r w:rsidRPr="005F213A">
              <w:rPr>
                <w:b/>
                <w:bCs/>
                <w:color w:val="353535"/>
                <w:sz w:val="20"/>
                <w:szCs w:val="20"/>
              </w:rPr>
              <w:t>сведения о педагогической деятельности научного работника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наличие подготовленных научных кадров высшей квалификации (докторов, кандидатов наук)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</w:tc>
        <w:tc>
          <w:tcPr>
            <w:tcW w:w="2126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руководство подготовкой научных кадров высшей квалификации (докторов, кандидатов наук)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образовательном процессе в вузах (чтение спецкурсов, руководство семинарами, дипломными и курсовыми работами)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53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>участие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717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71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53535"/>
                <w:sz w:val="20"/>
                <w:szCs w:val="20"/>
              </w:rPr>
            </w:pPr>
            <w:r w:rsidRPr="005F213A">
              <w:rPr>
                <w:color w:val="353535"/>
                <w:sz w:val="20"/>
                <w:szCs w:val="20"/>
              </w:rPr>
              <w:t xml:space="preserve">наличие подготовленных докторов или кандидатов </w:t>
            </w:r>
            <w:proofErr w:type="gramStart"/>
            <w:r w:rsidRPr="005F213A">
              <w:rPr>
                <w:color w:val="353535"/>
                <w:sz w:val="20"/>
                <w:szCs w:val="20"/>
              </w:rPr>
              <w:t>наук</w:t>
            </w:r>
            <w:proofErr w:type="gramEnd"/>
            <w:r w:rsidRPr="005F213A">
              <w:rPr>
                <w:color w:val="353535"/>
                <w:sz w:val="20"/>
                <w:szCs w:val="20"/>
              </w:rPr>
              <w:t xml:space="preserve"> или участия в обучении аспирантов и студентов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53535"/>
                <w:sz w:val="20"/>
                <w:szCs w:val="20"/>
              </w:rPr>
            </w:pPr>
            <w:r w:rsidRPr="005F213A">
              <w:rPr>
                <w:i/>
                <w:iCs/>
                <w:color w:val="353535"/>
                <w:sz w:val="20"/>
                <w:szCs w:val="20"/>
              </w:rPr>
              <w:t>(обязательный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</w:tr>
      <w:tr w:rsidR="00BC0024" w:rsidRPr="005F213A" w:rsidTr="00012449">
        <w:tc>
          <w:tcPr>
            <w:tcW w:w="2972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  <w:r w:rsidRPr="005F213A">
              <w:rPr>
                <w:b/>
                <w:bCs/>
                <w:color w:val="3C3C3C"/>
                <w:sz w:val="20"/>
                <w:szCs w:val="20"/>
              </w:rPr>
              <w:t>сведения об участии научного сотрудника в подготовке и проведении научных мероприятий</w:t>
            </w:r>
          </w:p>
        </w:tc>
        <w:tc>
          <w:tcPr>
            <w:tcW w:w="2268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 xml:space="preserve">участие в организации мероприятия, в программном или оргкомитете, в качестве председателя/зам, </w:t>
            </w:r>
            <w:r w:rsidRPr="005F213A">
              <w:rPr>
                <w:color w:val="3C3C3C"/>
                <w:sz w:val="20"/>
                <w:szCs w:val="20"/>
              </w:rPr>
              <w:lastRenderedPageBreak/>
              <w:t>председателя секции и т.п.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 xml:space="preserve">участие в организации мероприятия, в программном или оргкомитете, в </w:t>
            </w:r>
            <w:r w:rsidRPr="005F213A">
              <w:rPr>
                <w:color w:val="3C3C3C"/>
                <w:sz w:val="20"/>
                <w:szCs w:val="20"/>
              </w:rPr>
              <w:lastRenderedPageBreak/>
              <w:t>качестве председателя/зам. председателя секции и т.п.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>участие в организации мероприятия в оргкомитете или рабочей группе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lastRenderedPageBreak/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53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>участие в организации мероприятия в оргкомитете или рабочей группе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lastRenderedPageBreak/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1717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>участие в организации мероприятия в оргкомитете или рабочей группе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lastRenderedPageBreak/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  <w:tc>
          <w:tcPr>
            <w:tcW w:w="2071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lastRenderedPageBreak/>
              <w:t xml:space="preserve">участие в организации мероприятия, в программном или оргкомитете, в </w:t>
            </w:r>
            <w:r w:rsidRPr="005F213A">
              <w:rPr>
                <w:color w:val="3C3C3C"/>
                <w:sz w:val="20"/>
                <w:szCs w:val="20"/>
              </w:rPr>
              <w:lastRenderedPageBreak/>
              <w:t>качестве председателя/зам. председателя секции и т.п.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i/>
                <w:iCs/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43434"/>
                <w:sz w:val="20"/>
                <w:szCs w:val="20"/>
              </w:rPr>
            </w:pPr>
          </w:p>
        </w:tc>
      </w:tr>
      <w:tr w:rsidR="00BC0024" w:rsidRPr="005F213A" w:rsidTr="00012449">
        <w:tc>
          <w:tcPr>
            <w:tcW w:w="2972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C3C3C"/>
                <w:sz w:val="20"/>
                <w:szCs w:val="20"/>
              </w:rPr>
            </w:pPr>
            <w:r w:rsidRPr="005F213A">
              <w:rPr>
                <w:b/>
                <w:bCs/>
                <w:color w:val="3C3C3C"/>
                <w:sz w:val="20"/>
                <w:szCs w:val="20"/>
              </w:rPr>
              <w:lastRenderedPageBreak/>
              <w:t>научное курирование коллекций</w:t>
            </w:r>
          </w:p>
        </w:tc>
        <w:tc>
          <w:tcPr>
            <w:tcW w:w="2268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126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985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53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717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71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</w:tr>
      <w:tr w:rsidR="00BC0024" w:rsidRPr="005F213A" w:rsidTr="00012449">
        <w:tc>
          <w:tcPr>
            <w:tcW w:w="2972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C3C3C"/>
                <w:sz w:val="20"/>
                <w:szCs w:val="20"/>
              </w:rPr>
            </w:pPr>
            <w:r w:rsidRPr="005F213A">
              <w:rPr>
                <w:b/>
                <w:bCs/>
                <w:color w:val="3C3C3C"/>
                <w:sz w:val="20"/>
                <w:szCs w:val="20"/>
              </w:rPr>
              <w:t>сведения о полученных патентах и авторских свидетельствах</w:t>
            </w:r>
          </w:p>
        </w:tc>
        <w:tc>
          <w:tcPr>
            <w:tcW w:w="2268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126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985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53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717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71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color w:val="3C3C3C"/>
                <w:sz w:val="20"/>
                <w:szCs w:val="20"/>
              </w:rPr>
              <w:t>наличие РИД</w:t>
            </w:r>
          </w:p>
          <w:p w:rsidR="00BC0024" w:rsidRPr="005F213A" w:rsidRDefault="00BC0024" w:rsidP="00BC0024">
            <w:pPr>
              <w:jc w:val="center"/>
              <w:rPr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</w:tr>
      <w:tr w:rsidR="00BC0024" w:rsidRPr="005F213A" w:rsidTr="00012449">
        <w:tc>
          <w:tcPr>
            <w:tcW w:w="2972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b/>
                <w:bCs/>
                <w:color w:val="3C3C3C"/>
                <w:sz w:val="20"/>
                <w:szCs w:val="20"/>
              </w:rPr>
            </w:pPr>
            <w:r w:rsidRPr="005F213A">
              <w:rPr>
                <w:b/>
                <w:bCs/>
                <w:color w:val="3C3C3C"/>
                <w:sz w:val="20"/>
                <w:szCs w:val="20"/>
              </w:rPr>
              <w:t xml:space="preserve">прочие сведения о </w:t>
            </w:r>
            <w:proofErr w:type="spellStart"/>
            <w:r w:rsidRPr="005F213A">
              <w:rPr>
                <w:b/>
                <w:bCs/>
                <w:color w:val="3C3C3C"/>
                <w:sz w:val="20"/>
                <w:szCs w:val="20"/>
              </w:rPr>
              <w:t>научно</w:t>
            </w:r>
            <w:r w:rsidRPr="005F213A">
              <w:rPr>
                <w:b/>
                <w:bCs/>
                <w:color w:val="3C3C3C"/>
                <w:sz w:val="20"/>
                <w:szCs w:val="20"/>
              </w:rPr>
              <w:softHyphen/>
              <w:t>организационной</w:t>
            </w:r>
            <w:proofErr w:type="spellEnd"/>
            <w:r w:rsidRPr="005F213A">
              <w:rPr>
                <w:b/>
                <w:bCs/>
                <w:color w:val="3C3C3C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126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985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53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1717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  <w:tc>
          <w:tcPr>
            <w:tcW w:w="2071" w:type="dxa"/>
          </w:tcPr>
          <w:p w:rsidR="00BC0024" w:rsidRPr="005F213A" w:rsidRDefault="00BC0024" w:rsidP="00BC0024">
            <w:pPr>
              <w:autoSpaceDE w:val="0"/>
              <w:autoSpaceDN w:val="0"/>
              <w:adjustRightInd w:val="0"/>
              <w:rPr>
                <w:color w:val="3C3C3C"/>
                <w:sz w:val="20"/>
                <w:szCs w:val="20"/>
              </w:rPr>
            </w:pPr>
            <w:r w:rsidRPr="005F213A">
              <w:rPr>
                <w:i/>
                <w:iCs/>
                <w:color w:val="3C3C3C"/>
                <w:sz w:val="20"/>
                <w:szCs w:val="20"/>
              </w:rPr>
              <w:t>(дополнительный показатель)</w:t>
            </w:r>
          </w:p>
        </w:tc>
      </w:tr>
    </w:tbl>
    <w:p w:rsidR="0080042F" w:rsidRDefault="0080042F" w:rsidP="008004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43434"/>
          <w:sz w:val="22"/>
          <w:szCs w:val="22"/>
        </w:rPr>
      </w:pPr>
    </w:p>
    <w:p w:rsidR="0080042F" w:rsidRDefault="0080042F" w:rsidP="008004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43434"/>
          <w:sz w:val="19"/>
          <w:szCs w:val="19"/>
        </w:rPr>
      </w:pPr>
      <w:r>
        <w:rPr>
          <w:rFonts w:ascii="Times New Roman CYR" w:hAnsi="Times New Roman CYR" w:cs="Times New Roman CYR"/>
          <w:color w:val="343434"/>
          <w:sz w:val="19"/>
          <w:szCs w:val="19"/>
        </w:rPr>
        <w:t xml:space="preserve">* ВПО </w:t>
      </w:r>
      <w:r>
        <w:rPr>
          <w:rFonts w:ascii="Times New Roman CYR" w:hAnsi="Times New Roman CYR" w:cs="Times New Roman CYR"/>
          <w:color w:val="6B6B6B"/>
          <w:sz w:val="19"/>
          <w:szCs w:val="19"/>
        </w:rPr>
        <w:t xml:space="preserve">- </w:t>
      </w:r>
      <w:r>
        <w:rPr>
          <w:rFonts w:ascii="Times New Roman CYR" w:hAnsi="Times New Roman CYR" w:cs="Times New Roman CYR"/>
          <w:color w:val="343434"/>
          <w:sz w:val="19"/>
          <w:szCs w:val="19"/>
        </w:rPr>
        <w:t>высшее профессиональное образование</w:t>
      </w:r>
    </w:p>
    <w:p w:rsidR="00013C2C" w:rsidRDefault="00013C2C"/>
    <w:sectPr w:rsidR="00013C2C" w:rsidSect="005F2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F"/>
    <w:rsid w:val="00013C2C"/>
    <w:rsid w:val="0080042F"/>
    <w:rsid w:val="0087400E"/>
    <w:rsid w:val="00BC0024"/>
    <w:rsid w:val="00C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507B"/>
  <w15:chartTrackingRefBased/>
  <w15:docId w15:val="{BB07B990-4A54-4C79-BBAD-4E71F976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4959</Characters>
  <Application>Microsoft Office Word</Application>
  <DocSecurity>0</DocSecurity>
  <Lines>41</Lines>
  <Paragraphs>11</Paragraphs>
  <ScaleCrop>false</ScaleCrop>
  <Company>ПАБСИ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2020-10-05T09:03:00Z</dcterms:created>
  <dcterms:modified xsi:type="dcterms:W3CDTF">2020-10-07T09:26:00Z</dcterms:modified>
</cp:coreProperties>
</file>